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0A" w:rsidRDefault="00915E0A" w:rsidP="00915E0A">
      <w:pPr>
        <w:shd w:val="clear" w:color="auto" w:fill="FFFFFF"/>
        <w:spacing w:after="0" w:line="293" w:lineRule="atLeast"/>
        <w:ind w:left="360" w:hanging="36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                                     Правила внутреннего распорядка в                                                      </w:t>
      </w:r>
    </w:p>
    <w:p w:rsidR="00915E0A" w:rsidRDefault="00915E0A" w:rsidP="00915E0A">
      <w:pPr>
        <w:shd w:val="clear" w:color="auto" w:fill="FFFFFF"/>
        <w:spacing w:after="0" w:line="293" w:lineRule="atLeast"/>
        <w:ind w:left="360" w:hanging="360"/>
        <w:rPr>
          <w:rFonts w:ascii="Georgia" w:eastAsia="Times New Roman" w:hAnsi="Georgia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                      ФГБУ санаторий «Шафраново» Минздрава России</w:t>
      </w:r>
    </w:p>
    <w:p w:rsidR="00915E0A" w:rsidRDefault="00915E0A" w:rsidP="00915E0A">
      <w:pPr>
        <w:shd w:val="clear" w:color="auto" w:fill="FFFFFF"/>
        <w:spacing w:after="0" w:line="293" w:lineRule="atLeast"/>
        <w:ind w:left="360" w:hanging="360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:rsidR="00915E0A" w:rsidRDefault="00915E0A" w:rsidP="00915E0A">
      <w:pPr>
        <w:shd w:val="clear" w:color="auto" w:fill="FFFFFF"/>
        <w:spacing w:after="0" w:line="293" w:lineRule="atLeast"/>
        <w:ind w:left="360" w:hanging="360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rPr>
          <w:rFonts w:ascii="Georgia" w:eastAsia="Times New Roman" w:hAnsi="Georgia"/>
          <w:color w:val="000000"/>
          <w:sz w:val="20"/>
          <w:szCs w:val="20"/>
          <w:lang w:eastAsia="ru-RU"/>
        </w:rPr>
      </w:pP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>1</w:t>
      </w: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. При прибытии в санаторий отдыхающий предъявляет медицинскому реги</w:t>
      </w: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>стратору или дежурному врачу</w:t>
      </w: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санаторно-курортную путевку, санаторно-курортную карту</w:t>
      </w: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>, выписку из медицинской карты</w:t>
      </w: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и документ, удостоверяющий личность.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3. В палате пациент занимает отведенную ему кровать с постельны</w:t>
      </w: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м бельем. Переход  из </w:t>
      </w: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одной палаты в другую без разрешения лечащего врача категорически запрещается. При уходе из санатория отдыхающие в обязательном порядке должны оставлять ключи от палат дежурному персоналу.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4. Во всех помещениях и на территории санатория необходимо соблюдать чистоту и порядок.  За утрату или порчу санаторного имущества пациенты несут материальную ответственность и</w:t>
      </w: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возмещают ущерб в полной стоимости</w:t>
      </w: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.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5. В установленные для врачебных обходов часы, в том числе и вечерние обходы с 22.00 до 23.00, а также время, отведенное для термометрии, отдыха и сна пациенты должны находиться в палатах.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6. Пациенты должны без опозданий приходить в указанное время для очередных медицинских осмотров и консультаций, лечебных процедур и на лабораторные исследования.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7. В часы послеобеденного отдыха и ночного сна обязательно соблюдение тишины в помещениях и на территории санатория. Посещение отдыхающих допускается до 22-00 часов.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8.  Пациенты при уходе из палаты должны гасить свет.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9.  При отъезде пациенты обязаны сдать все находящееся у них санаторное имущество в полной сохранности согласно обходному листку. 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10. За разрешением спорных вопросов обращаться к лечащему врачу или дежурному медицинскому персоналу, а в необходимых случаях – к администрации санатория в письменной форме или лично.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11. Рекомендуется использование мобильных телефонов с наименьшим уровнем громкости сигнала и голоса. Учитывая влияние мобильных телефонов на работу медицинского оборудования, следует выключать его при посещении лечебно-диагностических кабинетов.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12. При выявлении хранения и употребления спиртных напитков, наркотических веществ, оружия, взрывчатых веществ медперсонал и охрана санатория вправе изъять данные предметы с сообщением в правоохранительные органы и  последующим привлечением к административной и уголовной ответственности.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13. За сохранность ценных вещей и денежных средств администрация санатория ответственности не несет.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14. В случае необходимости досрочного отъезда, пациенту необходимо обратиться с письменным заявлением на имя главного врача с указанием причин. При отсутствии уважительных причин, досрочный отъезд не разрешается.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15. Пациентам санатория категорически </w:t>
      </w:r>
      <w:r w:rsidRPr="00915E0A">
        <w:rPr>
          <w:rFonts w:ascii="Georgia" w:eastAsia="Times New Roman" w:hAnsi="Georgia"/>
          <w:b/>
          <w:bCs/>
          <w:color w:val="000000"/>
          <w:sz w:val="24"/>
          <w:szCs w:val="24"/>
          <w:lang w:eastAsia="ru-RU"/>
        </w:rPr>
        <w:t>запрещается: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proofErr w:type="gramStart"/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- переносить мебель из одной палаты в другую, а также передвигать ее по палате  без ведома ответственных лиц;</w:t>
      </w:r>
      <w:proofErr w:type="gramEnd"/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lastRenderedPageBreak/>
        <w:t>- приносить, хранить, распространять и употреблять спиртные напитки и наркотические вещества;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- приносить, хранить оружие и взрывчатые вещества;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- находиться вне палаты с 23.00 до 7.00, а также во время клинического (с 10.00 до 11.00) и тихого </w:t>
      </w: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>(15.00 до 17.0</w:t>
      </w: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0) часов;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- заниматься в комнатах приготовлением пищи и хранить вне холодильников скоропортящиеся продукты питания;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360" w:hanging="360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- пользоваться в палатах электронагревательными приборами (кипятильниками, чайниками, микроволновыми печами и т.д.);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-в соответствии Федеральный закон от 23.02.2013 г. №15-ФЗ «Об охране здоровья граждан от воздействия окружающего табачного дыма и последствий потребления табака"  запрещается  курение табака  в помещениях и на территории санатория;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-нарушать общепринятые правила поведения в общественных местах и в личных отношениях с другими пациентами и медицинским и обслуживающим персоналом;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-появляться в столовой и других общественных местах в неопрятном виде (трусах, шортах, майках, босиком, и т.д.);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566" w:hanging="566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-выносить из столовой пищу, посуду и столовые приборы;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566" w:hanging="566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-категорически запрещается кормление бродячих животных;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ind w:left="566" w:hanging="566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вмешательство пациентов в административно-хозяйственную жизнь санатория, самовольное посещение кухни и других служебных помещений, проведение несанкционированных собраний, выпуск стенных газет не допускается.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jc w:val="both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16. За неподчинение санаторному режиму, невыполнение приказов и распоряжений администрации, появление в нетрезвом виде, за невыполнение установленных правил общежития, за грубое обращение больных друг с другом или со служебным персоналом санатория – виновные </w:t>
      </w:r>
      <w:r w:rsidRPr="00915E0A">
        <w:rPr>
          <w:rFonts w:ascii="Georgia" w:eastAsia="Times New Roman" w:hAnsi="Georgia"/>
          <w:b/>
          <w:bCs/>
          <w:color w:val="0000FF"/>
          <w:sz w:val="24"/>
          <w:szCs w:val="24"/>
          <w:lang w:eastAsia="ru-RU"/>
        </w:rPr>
        <w:t>выписываются за нарушение санаторного режима </w:t>
      </w: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с  сообщением о причинах досрочной выписки в организации, направившие их.</w:t>
      </w:r>
    </w:p>
    <w:p w:rsidR="00915E0A" w:rsidRPr="00915E0A" w:rsidRDefault="00915E0A" w:rsidP="00915E0A">
      <w:pPr>
        <w:shd w:val="clear" w:color="auto" w:fill="FFFFFF"/>
        <w:spacing w:after="0" w:line="293" w:lineRule="atLeast"/>
        <w:rPr>
          <w:rFonts w:ascii="Georgia" w:eastAsia="Times New Roman" w:hAnsi="Georgia"/>
          <w:color w:val="000000"/>
          <w:sz w:val="20"/>
          <w:szCs w:val="20"/>
          <w:lang w:eastAsia="ru-RU"/>
        </w:rPr>
      </w:pP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17. В случае выписки пациента за нарушение санаторного режима администрация санатория оставляет за собой право </w:t>
      </w:r>
      <w:r w:rsidRPr="00915E0A">
        <w:rPr>
          <w:rFonts w:ascii="Georgia" w:eastAsia="Times New Roman" w:hAnsi="Georgia"/>
          <w:b/>
          <w:bCs/>
          <w:color w:val="0000FF"/>
          <w:sz w:val="24"/>
          <w:szCs w:val="24"/>
          <w:lang w:eastAsia="ru-RU"/>
        </w:rPr>
        <w:t>ОТКАЗАТЬ В ВЫДЕЛЕНИИ ПУТЕВКИ</w:t>
      </w: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 на </w:t>
      </w:r>
      <w:proofErr w:type="spellStart"/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санаторно</w:t>
      </w:r>
      <w:proofErr w:type="spellEnd"/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–курортное лечение при последующем размещении заявки</w:t>
      </w:r>
      <w:r w:rsidRPr="00915E0A">
        <w:rPr>
          <w:rFonts w:ascii="Georgia" w:eastAsia="Times New Roman" w:hAnsi="Georgia"/>
          <w:color w:val="000000"/>
          <w:sz w:val="28"/>
          <w:szCs w:val="28"/>
          <w:lang w:eastAsia="ru-RU"/>
        </w:rPr>
        <w:t> </w:t>
      </w:r>
      <w:r w:rsidRPr="00915E0A">
        <w:rPr>
          <w:rFonts w:ascii="Georgia" w:eastAsia="Times New Roman" w:hAnsi="Georgia"/>
          <w:color w:val="000000"/>
          <w:sz w:val="24"/>
          <w:szCs w:val="24"/>
          <w:lang w:eastAsia="ru-RU"/>
        </w:rPr>
        <w:t>диспансером.</w:t>
      </w:r>
    </w:p>
    <w:p w:rsidR="00915E0A" w:rsidRDefault="00915E0A" w:rsidP="00915E0A"/>
    <w:p w:rsidR="002238B8" w:rsidRPr="00915E0A" w:rsidRDefault="00915E0A" w:rsidP="00915E0A">
      <w:pPr>
        <w:tabs>
          <w:tab w:val="left" w:pos="4200"/>
        </w:tabs>
      </w:pPr>
      <w:r>
        <w:tab/>
      </w:r>
    </w:p>
    <w:sectPr w:rsidR="002238B8" w:rsidRPr="0091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6E"/>
    <w:rsid w:val="00062D14"/>
    <w:rsid w:val="002238B8"/>
    <w:rsid w:val="006F0E19"/>
    <w:rsid w:val="00915E0A"/>
    <w:rsid w:val="00E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D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D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524574</cp:lastModifiedBy>
  <cp:revision>2</cp:revision>
  <dcterms:created xsi:type="dcterms:W3CDTF">2018-11-29T09:01:00Z</dcterms:created>
  <dcterms:modified xsi:type="dcterms:W3CDTF">2018-11-29T09:01:00Z</dcterms:modified>
</cp:coreProperties>
</file>